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00D87" w14:textId="77777777" w:rsidR="004E21AF" w:rsidRPr="004E21AF" w:rsidRDefault="00676DD9" w:rsidP="004E21AF">
      <w:pPr>
        <w:spacing w:after="160" w:line="288" w:lineRule="auto"/>
        <w:jc w:val="center"/>
        <w:rPr>
          <w:rFonts w:ascii="Times New Roman" w:eastAsia="Times New Roman" w:hAnsi="Times New Roman" w:cs="Times New Roman"/>
          <w:b/>
          <w:iCs/>
          <w:sz w:val="32"/>
          <w:szCs w:val="36"/>
        </w:rPr>
      </w:pPr>
      <w:r w:rsidRPr="004E21AF">
        <w:rPr>
          <w:rFonts w:ascii="Times New Roman" w:eastAsia="Times New Roman" w:hAnsi="Times New Roman" w:cs="Times New Roman"/>
          <w:b/>
          <w:iCs/>
          <w:sz w:val="32"/>
          <w:szCs w:val="36"/>
        </w:rPr>
        <w:t>Những Lời Khai Thị Trí Huệ Trong Kinh Kim Cang</w:t>
      </w:r>
    </w:p>
    <w:p w14:paraId="77009E4E" w14:textId="1CDF774A" w:rsidR="00676DD9" w:rsidRPr="004E21AF" w:rsidRDefault="00676DD9" w:rsidP="004E21AF">
      <w:pPr>
        <w:spacing w:after="0" w:line="288" w:lineRule="auto"/>
        <w:rPr>
          <w:rFonts w:ascii="Times New Roman" w:eastAsia="Times New Roman" w:hAnsi="Times New Roman" w:cs="Times New Roman"/>
          <w:iCs/>
          <w:sz w:val="28"/>
          <w:szCs w:val="28"/>
        </w:rPr>
      </w:pPr>
      <w:r w:rsidRPr="004E21AF">
        <w:rPr>
          <w:rFonts w:ascii="Times New Roman" w:eastAsia="Times New Roman" w:hAnsi="Times New Roman" w:cs="Times New Roman"/>
          <w:b/>
          <w:iCs/>
          <w:sz w:val="28"/>
          <w:szCs w:val="28"/>
        </w:rPr>
        <w:t>Chủ Đề 378:</w:t>
      </w:r>
      <w:r w:rsidRPr="004E21AF">
        <w:rPr>
          <w:rFonts w:ascii="Times New Roman" w:eastAsia="Times New Roman" w:hAnsi="Times New Roman" w:cs="Times New Roman"/>
          <w:iCs/>
          <w:sz w:val="28"/>
          <w:szCs w:val="28"/>
        </w:rPr>
        <w:t xml:space="preserve"> </w:t>
      </w:r>
      <w:r w:rsidRPr="004E21AF">
        <w:rPr>
          <w:rFonts w:ascii="Times New Roman" w:eastAsia="Times New Roman" w:hAnsi="Times New Roman" w:cs="Times New Roman"/>
          <w:b/>
          <w:bCs/>
          <w:sz w:val="28"/>
          <w:szCs w:val="28"/>
        </w:rPr>
        <w:t>Tam Chướng Tiêu Trừ, Tam Thân Viên Hiện</w:t>
      </w:r>
    </w:p>
    <w:p w14:paraId="07F91520" w14:textId="59A64AA5" w:rsidR="00CC0BE5" w:rsidRDefault="00CC0BE5" w:rsidP="00CC0BE5">
      <w:pPr>
        <w:spacing w:after="0" w:line="288" w:lineRule="auto"/>
        <w:rPr>
          <w:rFonts w:ascii="Times New Roman" w:eastAsia="Times New Roman" w:hAnsi="Times New Roman" w:cs="Times New Roman"/>
          <w:b/>
          <w:bCs/>
          <w:sz w:val="28"/>
          <w:szCs w:val="28"/>
        </w:rPr>
      </w:pPr>
      <w:r w:rsidRPr="00CC0BE5">
        <w:rPr>
          <w:rFonts w:ascii="Times New Roman" w:eastAsia="Times New Roman" w:hAnsi="Times New Roman" w:cs="Times New Roman"/>
          <w:b/>
          <w:bCs/>
          <w:sz w:val="28"/>
          <w:szCs w:val="28"/>
        </w:rPr>
        <w:t>Chủ giảng:</w:t>
      </w:r>
      <w:r w:rsidRPr="00CC0BE5">
        <w:rPr>
          <w:rFonts w:ascii="Times New Roman" w:eastAsia="Times New Roman" w:hAnsi="Times New Roman" w:cs="Times New Roman"/>
          <w:bCs/>
          <w:sz w:val="28"/>
          <w:szCs w:val="28"/>
        </w:rPr>
        <w:t xml:space="preserve"> Pháp sư Tịnh Không</w:t>
      </w:r>
    </w:p>
    <w:p w14:paraId="6DC611D1" w14:textId="5AA85CB3" w:rsidR="00676DD9" w:rsidRPr="004E21AF" w:rsidRDefault="00676DD9" w:rsidP="004E21AF">
      <w:pPr>
        <w:spacing w:after="0" w:line="288" w:lineRule="auto"/>
        <w:rPr>
          <w:rFonts w:ascii="Times New Roman" w:eastAsia="Times New Roman" w:hAnsi="Times New Roman" w:cs="Times New Roman"/>
          <w:sz w:val="28"/>
          <w:szCs w:val="28"/>
        </w:rPr>
      </w:pPr>
      <w:r w:rsidRPr="004E21AF">
        <w:rPr>
          <w:rFonts w:ascii="Times New Roman" w:eastAsia="Times New Roman" w:hAnsi="Times New Roman" w:cs="Times New Roman"/>
          <w:b/>
          <w:bCs/>
          <w:sz w:val="28"/>
          <w:szCs w:val="28"/>
        </w:rPr>
        <w:t>Thời gian:</w:t>
      </w:r>
      <w:r w:rsidRPr="004E21AF">
        <w:rPr>
          <w:rFonts w:ascii="Times New Roman" w:eastAsia="Times New Roman" w:hAnsi="Times New Roman" w:cs="Times New Roman"/>
          <w:sz w:val="28"/>
          <w:szCs w:val="28"/>
        </w:rPr>
        <w:t xml:space="preserve"> Tháng 05 năm 1995</w:t>
      </w:r>
    </w:p>
    <w:p w14:paraId="62A665F3" w14:textId="77777777" w:rsidR="00676DD9" w:rsidRPr="004E21AF" w:rsidRDefault="00676DD9" w:rsidP="004E21AF">
      <w:pPr>
        <w:spacing w:after="0" w:line="288" w:lineRule="auto"/>
        <w:rPr>
          <w:rFonts w:ascii="Times New Roman" w:eastAsia="Times New Roman" w:hAnsi="Times New Roman" w:cs="Times New Roman"/>
          <w:sz w:val="28"/>
          <w:szCs w:val="28"/>
        </w:rPr>
      </w:pPr>
      <w:r w:rsidRPr="004E21AF">
        <w:rPr>
          <w:rFonts w:ascii="Times New Roman" w:eastAsia="Times New Roman" w:hAnsi="Times New Roman" w:cs="Times New Roman"/>
          <w:b/>
          <w:bCs/>
          <w:sz w:val="28"/>
          <w:szCs w:val="28"/>
        </w:rPr>
        <w:t>Địa điểm:</w:t>
      </w:r>
      <w:r w:rsidRPr="004E21AF">
        <w:rPr>
          <w:rFonts w:ascii="Times New Roman" w:eastAsia="Times New Roman" w:hAnsi="Times New Roman" w:cs="Times New Roman"/>
          <w:sz w:val="28"/>
          <w:szCs w:val="28"/>
        </w:rPr>
        <w:t xml:space="preserve"> Cư Sĩ Lâm Phật Giáo Singapore</w:t>
      </w:r>
    </w:p>
    <w:p w14:paraId="24A21231" w14:textId="77777777" w:rsidR="00676DD9" w:rsidRPr="004E21AF" w:rsidRDefault="00676DD9" w:rsidP="004E21AF">
      <w:pPr>
        <w:spacing w:after="0" w:line="288" w:lineRule="auto"/>
        <w:rPr>
          <w:rFonts w:ascii="Times New Roman" w:eastAsia="Times New Roman" w:hAnsi="Times New Roman" w:cs="Times New Roman"/>
          <w:sz w:val="28"/>
          <w:szCs w:val="28"/>
        </w:rPr>
      </w:pPr>
      <w:r w:rsidRPr="004E21AF">
        <w:rPr>
          <w:rFonts w:ascii="Times New Roman" w:eastAsia="Times New Roman" w:hAnsi="Times New Roman" w:cs="Times New Roman"/>
          <w:b/>
          <w:bCs/>
          <w:sz w:val="28"/>
          <w:szCs w:val="28"/>
        </w:rPr>
        <w:t>Trích lục từ:</w:t>
      </w:r>
      <w:r w:rsidRPr="004E21AF">
        <w:rPr>
          <w:rFonts w:ascii="Times New Roman" w:eastAsia="Times New Roman" w:hAnsi="Times New Roman" w:cs="Times New Roman"/>
          <w:sz w:val="28"/>
          <w:szCs w:val="28"/>
        </w:rPr>
        <w:t xml:space="preserve"> Báo cáo nghiên cứu Kim Cang Bát Nhã (Tập 032)</w:t>
      </w:r>
    </w:p>
    <w:p w14:paraId="78A09F64" w14:textId="77777777" w:rsidR="00676DD9" w:rsidRPr="004E21AF" w:rsidRDefault="00676DD9" w:rsidP="004E21AF">
      <w:pPr>
        <w:spacing w:after="0" w:line="288" w:lineRule="auto"/>
        <w:rPr>
          <w:rFonts w:ascii="Times New Roman" w:eastAsia="Times New Roman" w:hAnsi="Times New Roman" w:cs="Times New Roman"/>
          <w:sz w:val="28"/>
          <w:szCs w:val="28"/>
        </w:rPr>
      </w:pPr>
      <w:r w:rsidRPr="004E21AF">
        <w:rPr>
          <w:rFonts w:ascii="Times New Roman" w:eastAsia="Times New Roman" w:hAnsi="Times New Roman" w:cs="Times New Roman"/>
          <w:b/>
          <w:sz w:val="28"/>
          <w:szCs w:val="28"/>
        </w:rPr>
        <w:t>Chuyển ngữ:</w:t>
      </w:r>
      <w:r w:rsidRPr="004E21AF">
        <w:rPr>
          <w:rFonts w:ascii="Times New Roman" w:eastAsia="Times New Roman" w:hAnsi="Times New Roman" w:cs="Times New Roman"/>
          <w:sz w:val="28"/>
          <w:szCs w:val="28"/>
        </w:rPr>
        <w:t xml:space="preserve"> Tịch Minh</w:t>
      </w:r>
    </w:p>
    <w:p w14:paraId="450FA501" w14:textId="4893CCD6" w:rsidR="00676DD9" w:rsidRPr="004E21AF" w:rsidRDefault="004E21AF" w:rsidP="003E296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43A03F0" w14:textId="7ACA2A99" w:rsidR="00F53A23" w:rsidRPr="004E21AF" w:rsidRDefault="00676DD9" w:rsidP="004E21AF">
      <w:pPr>
        <w:spacing w:after="160" w:line="288" w:lineRule="auto"/>
        <w:ind w:firstLine="540"/>
        <w:jc w:val="both"/>
        <w:rPr>
          <w:rFonts w:ascii="Times New Roman" w:eastAsia="Times New Roman" w:hAnsi="Times New Roman" w:cs="Times New Roman"/>
          <w:b/>
          <w:sz w:val="28"/>
          <w:szCs w:val="28"/>
        </w:rPr>
      </w:pPr>
      <w:r w:rsidRPr="004E21AF">
        <w:rPr>
          <w:rFonts w:ascii="Times New Roman" w:eastAsia="DFKai-SB" w:hAnsi="Times New Roman" w:cs="Times New Roman"/>
          <w:b/>
          <w:sz w:val="28"/>
          <w:szCs w:val="28"/>
        </w:rPr>
        <w:t>【</w:t>
      </w:r>
      <w:r w:rsidR="00F53A23" w:rsidRPr="004E21AF">
        <w:rPr>
          <w:rFonts w:ascii="Times New Roman" w:eastAsia="Times New Roman" w:hAnsi="Times New Roman" w:cs="Times New Roman"/>
          <w:b/>
          <w:bCs/>
          <w:sz w:val="28"/>
          <w:szCs w:val="28"/>
        </w:rPr>
        <w:t>Thử thị linh nhân, cố danh tư nghĩa, nhân danh hội thể. Yếu tri kinh nghĩa, giai thị ưng vô sở trụ. Sở dĩ cấp đương đoạn trừ ngã kiến, tắc phiền não chướng trừ. Nhi nghiệp chướng, báo chướng, diệc tùy chi nhi giai trừ hỷ. Tam chướng tiêu trừ, tắc Pháp</w:t>
      </w:r>
      <w:r w:rsidRPr="004E21AF">
        <w:rPr>
          <w:rFonts w:ascii="Times New Roman" w:eastAsia="Times New Roman" w:hAnsi="Times New Roman" w:cs="Times New Roman"/>
          <w:b/>
          <w:bCs/>
          <w:sz w:val="28"/>
          <w:szCs w:val="28"/>
        </w:rPr>
        <w:t>, Báo, Ứng, tam thân viên hiện.</w:t>
      </w:r>
      <w:r w:rsidR="004E21AF" w:rsidRPr="004E21AF">
        <w:rPr>
          <w:rFonts w:ascii="Times New Roman" w:eastAsia="DFKai-SB" w:hAnsi="Times New Roman" w:cs="Times New Roman"/>
          <w:b/>
          <w:sz w:val="28"/>
          <w:szCs w:val="28"/>
        </w:rPr>
        <w:t>】</w:t>
      </w:r>
    </w:p>
    <w:p w14:paraId="20DCC431" w14:textId="77777777" w:rsidR="004E21AF" w:rsidRPr="004E21AF" w:rsidRDefault="00F53A23" w:rsidP="004E21AF">
      <w:pPr>
        <w:spacing w:after="160" w:line="288" w:lineRule="auto"/>
        <w:ind w:firstLine="540"/>
        <w:jc w:val="both"/>
        <w:rPr>
          <w:rFonts w:ascii="Times New Roman" w:eastAsia="Times New Roman" w:hAnsi="Times New Roman" w:cs="Times New Roman"/>
          <w:i/>
          <w:iCs/>
          <w:sz w:val="28"/>
          <w:szCs w:val="28"/>
        </w:rPr>
      </w:pPr>
      <w:r w:rsidRPr="004E21AF">
        <w:rPr>
          <w:rFonts w:ascii="Times New Roman" w:eastAsia="Times New Roman" w:hAnsi="Times New Roman" w:cs="Times New Roman"/>
          <w:i/>
          <w:iCs/>
          <w:sz w:val="28"/>
          <w:szCs w:val="28"/>
        </w:rPr>
        <w:t xml:space="preserve">(Dịch nghĩa: Đây là bảo người, nhìn tên nghĩ nghĩa, nương danh mà hội nhập bản thể. Cần biết nghĩa kinh, đều là “ưng vô sở trụ” (nên không có chỗ trụ). Cho nên phải </w:t>
      </w:r>
      <w:r w:rsidR="00B07104" w:rsidRPr="004E21AF">
        <w:rPr>
          <w:rFonts w:ascii="Times New Roman" w:eastAsia="Times New Roman" w:hAnsi="Times New Roman" w:cs="Times New Roman"/>
          <w:i/>
          <w:iCs/>
          <w:sz w:val="28"/>
          <w:szCs w:val="28"/>
        </w:rPr>
        <w:t xml:space="preserve">gấp </w:t>
      </w:r>
      <w:r w:rsidRPr="004E21AF">
        <w:rPr>
          <w:rFonts w:ascii="Times New Roman" w:eastAsia="Times New Roman" w:hAnsi="Times New Roman" w:cs="Times New Roman"/>
          <w:i/>
          <w:iCs/>
          <w:sz w:val="28"/>
          <w:szCs w:val="28"/>
        </w:rPr>
        <w:t xml:space="preserve">đoạn trừ Ngã kiến, thì phiền não chướng </w:t>
      </w:r>
      <w:r w:rsidR="00B07104" w:rsidRPr="004E21AF">
        <w:rPr>
          <w:rFonts w:ascii="Times New Roman" w:eastAsia="Times New Roman" w:hAnsi="Times New Roman" w:cs="Times New Roman"/>
          <w:i/>
          <w:iCs/>
          <w:sz w:val="28"/>
          <w:szCs w:val="28"/>
        </w:rPr>
        <w:t xml:space="preserve">tự </w:t>
      </w:r>
      <w:r w:rsidRPr="004E21AF">
        <w:rPr>
          <w:rFonts w:ascii="Times New Roman" w:eastAsia="Times New Roman" w:hAnsi="Times New Roman" w:cs="Times New Roman"/>
          <w:i/>
          <w:iCs/>
          <w:sz w:val="28"/>
          <w:szCs w:val="28"/>
        </w:rPr>
        <w:t xml:space="preserve">trừ. </w:t>
      </w:r>
      <w:r w:rsidR="00B07104" w:rsidRPr="004E21AF">
        <w:rPr>
          <w:rFonts w:ascii="Times New Roman" w:eastAsia="Times New Roman" w:hAnsi="Times New Roman" w:cs="Times New Roman"/>
          <w:i/>
          <w:iCs/>
          <w:sz w:val="28"/>
          <w:szCs w:val="28"/>
        </w:rPr>
        <w:t>N</w:t>
      </w:r>
      <w:r w:rsidRPr="004E21AF">
        <w:rPr>
          <w:rFonts w:ascii="Times New Roman" w:eastAsia="Times New Roman" w:hAnsi="Times New Roman" w:cs="Times New Roman"/>
          <w:i/>
          <w:iCs/>
          <w:sz w:val="28"/>
          <w:szCs w:val="28"/>
        </w:rPr>
        <w:t>ghiệp chướng, báo chướng, cũng theo đó mà đều trừ vậy. Tam chướng tiêu trừ, thì Pháp thân, Báo thân, Ứng thân, ba thân hiện ra tròn đầy.)</w:t>
      </w:r>
    </w:p>
    <w:p w14:paraId="2621E44F" w14:textId="6B43BDFF"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sz w:val="28"/>
          <w:szCs w:val="28"/>
        </w:rPr>
        <w:t>Đoạn này giải thích lời giáo giới của Đức Thế Tôn đối với chúng ta, dạy chúng ta từ nơi đề mục của Kinh mà phải liên tưởng đến nghĩa lý được giảng trong bộ Kinh này, đây là công phu bước đầu. Chúng ta thường nói “thọ trì đọc tụng”, đây là công phu ở mức độ thấp nhất. Nếu không thể từ đề kinh mà liên tưởng đến nghĩa lý bên trong, những lời giáo huấn được khai thị trong đó, thì chúng ta dù có đọc tụng cũng chẳng đạt được lợi ích bao nhiêu.</w:t>
      </w:r>
    </w:p>
    <w:p w14:paraId="7D407865"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sz w:val="28"/>
          <w:szCs w:val="28"/>
        </w:rPr>
        <w:t xml:space="preserve">Nếu là người có công phu sâu hơn một chút, thì sẽ “nhân danh hội thể” (nương danh tự mà hội nhập bản thể), đây là người thọ trì thâm sâu. Cũng giống như Lục Tổ Huệ Năng Đại Sư của Thiền Tông ngày xưa, khi nghe Ngũ Tổ giảng </w:t>
      </w:r>
      <w:r w:rsidRPr="004E21AF">
        <w:rPr>
          <w:rFonts w:ascii="Times New Roman" w:eastAsia="Times New Roman" w:hAnsi="Times New Roman" w:cs="Times New Roman"/>
          <w:i/>
          <w:iCs/>
          <w:sz w:val="28"/>
          <w:szCs w:val="28"/>
        </w:rPr>
        <w:t>Kinh Kim Cang</w:t>
      </w:r>
      <w:r w:rsidRPr="004E21AF">
        <w:rPr>
          <w:rFonts w:ascii="Times New Roman" w:eastAsia="Times New Roman" w:hAnsi="Times New Roman" w:cs="Times New Roman"/>
          <w:sz w:val="28"/>
          <w:szCs w:val="28"/>
        </w:rPr>
        <w:t xml:space="preserve">, giảng đến câu </w:t>
      </w:r>
      <w:r w:rsidRPr="004E21AF">
        <w:rPr>
          <w:rFonts w:ascii="Times New Roman" w:eastAsia="Times New Roman" w:hAnsi="Times New Roman" w:cs="Times New Roman"/>
          <w:b/>
          <w:bCs/>
          <w:sz w:val="28"/>
          <w:szCs w:val="28"/>
        </w:rPr>
        <w:t>“Ưng vô sở trụ nhi sanh kỳ tâm”</w:t>
      </w:r>
      <w:r w:rsidRPr="004E21AF">
        <w:rPr>
          <w:rFonts w:ascii="Times New Roman" w:eastAsia="Times New Roman" w:hAnsi="Times New Roman" w:cs="Times New Roman"/>
          <w:sz w:val="28"/>
          <w:szCs w:val="28"/>
        </w:rPr>
        <w:t>. Thật ra mà nói, nếu xét trên mặt kinh văn, Ngũ Tổ đại khái chỉ mới giảng đến một phần tư, thì Ngài đã khai ngộ rồi, đã minh tâm kiến tánh. “Thể” chính là tâm tánh, “nhân danh hội thể” là điều mà Đại Sư Huệ Năng đã làm được.</w:t>
      </w:r>
    </w:p>
    <w:p w14:paraId="2D57C8C2"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sz w:val="28"/>
          <w:szCs w:val="28"/>
        </w:rPr>
        <w:t xml:space="preserve">Tại sao Ngài làm được? Ý nghĩa này chúng ta ở phần trước cũng từng hé lộ, đó là do Tam học (Giới - Định - Huệ), Tam huệ (Văn - Tư - Tu) viên dung thành một thể, nên mới có thể nhập vào cảnh giới này. Hôm nay chúng ta nghe kinh, nếu có thể làm được “nhìn tên nghĩ nghĩa” (cố danh tư nghĩa) thì cũng đã </w:t>
      </w:r>
      <w:r w:rsidRPr="004E21AF">
        <w:rPr>
          <w:rFonts w:ascii="Times New Roman" w:eastAsia="Times New Roman" w:hAnsi="Times New Roman" w:cs="Times New Roman"/>
          <w:sz w:val="28"/>
          <w:szCs w:val="28"/>
        </w:rPr>
        <w:lastRenderedPageBreak/>
        <w:t>khá lắm rồi, coi như quý vị không uổng công niệm, quý vị còn có thể nhớ đến những lời dạy trong kinh điển, phát nguyện y giáo phụng hành.</w:t>
      </w:r>
    </w:p>
    <w:p w14:paraId="1BBD7CF1"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sz w:val="28"/>
          <w:szCs w:val="28"/>
        </w:rPr>
        <w:t xml:space="preserve">Mà lời khai thị quan trọng nhất của bộ kinh này, chính là </w:t>
      </w:r>
      <w:r w:rsidRPr="004E21AF">
        <w:rPr>
          <w:rFonts w:ascii="Times New Roman" w:eastAsia="Times New Roman" w:hAnsi="Times New Roman" w:cs="Times New Roman"/>
          <w:b/>
          <w:bCs/>
          <w:sz w:val="28"/>
          <w:szCs w:val="28"/>
        </w:rPr>
        <w:t>“Ưng vô sở trụ”</w:t>
      </w:r>
      <w:r w:rsidRPr="004E21AF">
        <w:rPr>
          <w:rFonts w:ascii="Times New Roman" w:eastAsia="Times New Roman" w:hAnsi="Times New Roman" w:cs="Times New Roman"/>
          <w:sz w:val="28"/>
          <w:szCs w:val="28"/>
        </w:rPr>
        <w:t xml:space="preserve"> (Nên không có chỗ trụ). Câu nói này trong bộ kinh này, có thể nói là câu kinh văn cốt yếu nhất từ đầu đến cuối. Chúng ta thấu hiểu việc này, nhất định cũng có thể liên tưởng được rằng: </w:t>
      </w:r>
      <w:r w:rsidRPr="004E21AF">
        <w:rPr>
          <w:rFonts w:ascii="Times New Roman" w:eastAsia="Times New Roman" w:hAnsi="Times New Roman" w:cs="Times New Roman"/>
          <w:i/>
          <w:iCs/>
          <w:sz w:val="28"/>
          <w:szCs w:val="28"/>
        </w:rPr>
        <w:t>Kim Cang Bát Nhã</w:t>
      </w:r>
      <w:r w:rsidRPr="004E21AF">
        <w:rPr>
          <w:rFonts w:ascii="Times New Roman" w:eastAsia="Times New Roman" w:hAnsi="Times New Roman" w:cs="Times New Roman"/>
          <w:sz w:val="28"/>
          <w:szCs w:val="28"/>
        </w:rPr>
        <w:t xml:space="preserve"> là trung tâm của sáu trăm quyển </w:t>
      </w:r>
      <w:r w:rsidRPr="004E21AF">
        <w:rPr>
          <w:rFonts w:ascii="Times New Roman" w:eastAsia="Times New Roman" w:hAnsi="Times New Roman" w:cs="Times New Roman"/>
          <w:i/>
          <w:iCs/>
          <w:sz w:val="28"/>
          <w:szCs w:val="28"/>
        </w:rPr>
        <w:t>Đại Bát Nhã</w:t>
      </w:r>
      <w:r w:rsidRPr="004E21AF">
        <w:rPr>
          <w:rFonts w:ascii="Times New Roman" w:eastAsia="Times New Roman" w:hAnsi="Times New Roman" w:cs="Times New Roman"/>
          <w:sz w:val="28"/>
          <w:szCs w:val="28"/>
        </w:rPr>
        <w:t xml:space="preserve">, mà “Vô trụ” đã là hạt nhân của </w:t>
      </w:r>
      <w:r w:rsidRPr="004E21AF">
        <w:rPr>
          <w:rFonts w:ascii="Times New Roman" w:eastAsia="Times New Roman" w:hAnsi="Times New Roman" w:cs="Times New Roman"/>
          <w:i/>
          <w:iCs/>
          <w:sz w:val="28"/>
          <w:szCs w:val="28"/>
        </w:rPr>
        <w:t>Kim Cang Bát Nhã</w:t>
      </w:r>
      <w:r w:rsidRPr="004E21AF">
        <w:rPr>
          <w:rFonts w:ascii="Times New Roman" w:eastAsia="Times New Roman" w:hAnsi="Times New Roman" w:cs="Times New Roman"/>
          <w:sz w:val="28"/>
          <w:szCs w:val="28"/>
        </w:rPr>
        <w:t xml:space="preserve">, thì đương nhiên cũng là trung tâm của sáu trăm quyển </w:t>
      </w:r>
      <w:r w:rsidRPr="004E21AF">
        <w:rPr>
          <w:rFonts w:ascii="Times New Roman" w:eastAsia="Times New Roman" w:hAnsi="Times New Roman" w:cs="Times New Roman"/>
          <w:i/>
          <w:iCs/>
          <w:sz w:val="28"/>
          <w:szCs w:val="28"/>
        </w:rPr>
        <w:t>Đại Bát Nhã</w:t>
      </w:r>
      <w:r w:rsidRPr="004E21AF">
        <w:rPr>
          <w:rFonts w:ascii="Times New Roman" w:eastAsia="Times New Roman" w:hAnsi="Times New Roman" w:cs="Times New Roman"/>
          <w:sz w:val="28"/>
          <w:szCs w:val="28"/>
        </w:rPr>
        <w:t>.</w:t>
      </w:r>
    </w:p>
    <w:p w14:paraId="4F6EE172"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sz w:val="28"/>
          <w:szCs w:val="28"/>
        </w:rPr>
        <w:t>Từ đó cho thấy, tầm quan trọng của hai chữ “Vô trụ”, chúng ta cần phải nghiêm túc thực hành. “Vô trụ” chính là không chấp trước, không chấp trước Pháp tướng, không chấp trước Phi pháp tướng, Không và Hữu hai bên đều chẳng trụ, đây chính là Kim Cang Bát Nhã Ba La Mật. Nếu quả thật chẳng trụ, thì sẽ giống như hiệu quả được nói bên dưới, có thể được một phần hay hai phần “không trụ”, quý vị liền đạt được một phần hay hai phần lợi ích, đúng thật gọi là “phiền não nhẹ, trí huệ lớn”, đây là lợi ích chân thật. Đại sư Huệ Năng tại sao có thể minh tâm kiến tánh? Ngài quả thực là sau khi nghe xong liền thấu hiểu, Không và Hữu hai bên thảy đều buông xuống, đây là chỗ cao minh. Thật sự buông xuống được, vừa nghe liền khai ngộ, vừa ngộ liền buông xuống, vừa buông xuống liền chứng quả.</w:t>
      </w:r>
    </w:p>
    <w:p w14:paraId="6BCBBF95"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b/>
          <w:bCs/>
          <w:sz w:val="28"/>
          <w:szCs w:val="28"/>
        </w:rPr>
        <w:t>“Cho nên gấp phải đoạn trừ ngã kiến”</w:t>
      </w:r>
      <w:r w:rsidRPr="004E21AF">
        <w:rPr>
          <w:rFonts w:ascii="Times New Roman" w:eastAsia="Times New Roman" w:hAnsi="Times New Roman" w:cs="Times New Roman"/>
          <w:sz w:val="28"/>
          <w:szCs w:val="28"/>
        </w:rPr>
        <w:t xml:space="preserve"> (Sở dĩ cấp đương đoạn trừ ngã kiến), chúng ta phải xem việc này là việc tối quan trọng, là việc cần phải mau chóng thực hiện, quyết định không thể có mảy may chậm trễ, phải gấp rút mà làm. Đoạn trừ Ngã kiến, xét trên kinh văn mà nói, chính là phải hạ công phu ngay nơi: Ngã tướng, Nhân tướng, Chúng sanh tướng, Thọ giả tướng.</w:t>
      </w:r>
    </w:p>
    <w:p w14:paraId="0281A9EC"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sz w:val="28"/>
          <w:szCs w:val="28"/>
        </w:rPr>
        <w:t>Ngã kiến, Ngã tướng nếu đã đoạn rồi, thì Tứ tướng, Tứ kiến thảy đều đoạn hết, một thứ đoạn thì tất cả đều đoạn, Phiền não chướng trừ rồi; chẳng những Kiến tư phiền não không còn, mà Trần sa phiền não cũng đoạn luôn. Trần sa phiền não nằm ở đâu? Nằm ở Chúng sanh tướng, ở Thọ giả tướng; Vô minh phiền não nhất định cũng phá được vài phần, bốn mươi mốt phẩm vô minh cũng có thể phá được một phần, hai phần.</w:t>
      </w:r>
    </w:p>
    <w:p w14:paraId="436080B3"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sz w:val="28"/>
          <w:szCs w:val="28"/>
        </w:rPr>
        <w:t xml:space="preserve">Cho nên, Nghiệp chướng tiêu rồi, Báo chướng cũng tiêu luôn. Nghiệp chướng là Kiến tư phiền não, Báo chướng là quả báo trong lục đạo luân hồi. Báo chướng trừ rồi, nghĩa là quý vị đã vượt thoát lục đạo luân hồi, không còn ở trong luân hồi nữa, đã liễu sanh tử xuất tam giới. Thân thể này tuy vẫn còn, điều </w:t>
      </w:r>
      <w:r w:rsidRPr="004E21AF">
        <w:rPr>
          <w:rFonts w:ascii="Times New Roman" w:eastAsia="Times New Roman" w:hAnsi="Times New Roman" w:cs="Times New Roman"/>
          <w:sz w:val="28"/>
          <w:szCs w:val="28"/>
        </w:rPr>
        <w:lastRenderedPageBreak/>
        <w:t>đó không sao cả, chứ không phải nói chứng đắc cảnh giới này là người đó phải chết ngay, không phải cách nói như vậy, mọi người chớ có hiểu lầm.</w:t>
      </w:r>
    </w:p>
    <w:p w14:paraId="6836352F"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sz w:val="28"/>
          <w:szCs w:val="28"/>
        </w:rPr>
        <w:t xml:space="preserve">Chứng đắc cảnh giới này, xin thưa với quý vị, sanh tử không còn nữa, lục đạo luân hồi không còn nữa, thân thể chúng ta vẫn còn ở thế gian này, nhưng ở thế gian này là thân Bồ Tát. </w:t>
      </w:r>
      <w:r w:rsidR="006708EF" w:rsidRPr="004E21AF">
        <w:rPr>
          <w:rFonts w:ascii="Times New Roman" w:eastAsia="Times New Roman" w:hAnsi="Times New Roman" w:cs="Times New Roman"/>
          <w:sz w:val="28"/>
          <w:szCs w:val="28"/>
        </w:rPr>
        <w:t>Người đời</w:t>
      </w:r>
      <w:r w:rsidRPr="004E21AF">
        <w:rPr>
          <w:rFonts w:ascii="Times New Roman" w:eastAsia="Times New Roman" w:hAnsi="Times New Roman" w:cs="Times New Roman"/>
          <w:sz w:val="28"/>
          <w:szCs w:val="28"/>
        </w:rPr>
        <w:t xml:space="preserve"> thường nói “lắc mình một cái liền biến hóa”, cái thân này của chúng ta không cần lắc cũng đã biến đổi rồi, liền từ phàm phu biến thành Bồ Tát, Bồ Tát thừa nguyện tái lai. Trụ ở thế gian này, lâu hay mau là tùy ý, muốn ở thêm vài năm cũng chẳng ngại gì, muốn đi ngay lập tức thì đi được ngay, tự tại đến như vậy đó.</w:t>
      </w:r>
    </w:p>
    <w:p w14:paraId="02A33AF9" w14:textId="77777777" w:rsidR="00F53A23" w:rsidRPr="004E21AF" w:rsidRDefault="001223A7"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hAnsi="Times New Roman" w:cs="Times New Roman"/>
          <w:sz w:val="28"/>
          <w:szCs w:val="28"/>
        </w:rPr>
        <w:t>Bạn</w:t>
      </w:r>
      <w:r w:rsidR="00F53A23" w:rsidRPr="004E21AF">
        <w:rPr>
          <w:rFonts w:ascii="Times New Roman" w:eastAsia="Times New Roman" w:hAnsi="Times New Roman" w:cs="Times New Roman"/>
          <w:sz w:val="28"/>
          <w:szCs w:val="28"/>
        </w:rPr>
        <w:t xml:space="preserve"> trụ ở thế gian này lâu hay mau, </w:t>
      </w:r>
      <w:r w:rsidRPr="004E21AF">
        <w:rPr>
          <w:rFonts w:ascii="Times New Roman" w:hAnsi="Times New Roman" w:cs="Times New Roman"/>
          <w:sz w:val="28"/>
          <w:szCs w:val="28"/>
        </w:rPr>
        <w:t>Bạn</w:t>
      </w:r>
      <w:r w:rsidR="00F53A23" w:rsidRPr="004E21AF">
        <w:rPr>
          <w:rFonts w:ascii="Times New Roman" w:eastAsia="Times New Roman" w:hAnsi="Times New Roman" w:cs="Times New Roman"/>
          <w:sz w:val="28"/>
          <w:szCs w:val="28"/>
        </w:rPr>
        <w:t xml:space="preserve"> chẳng vì điều gì khác, </w:t>
      </w:r>
      <w:r w:rsidRPr="004E21AF">
        <w:rPr>
          <w:rFonts w:ascii="Times New Roman" w:hAnsi="Times New Roman" w:cs="Times New Roman"/>
          <w:sz w:val="28"/>
          <w:szCs w:val="28"/>
        </w:rPr>
        <w:t>Bạn</w:t>
      </w:r>
      <w:r w:rsidR="00F53A23" w:rsidRPr="004E21AF">
        <w:rPr>
          <w:rFonts w:ascii="Times New Roman" w:eastAsia="Times New Roman" w:hAnsi="Times New Roman" w:cs="Times New Roman"/>
          <w:sz w:val="28"/>
          <w:szCs w:val="28"/>
        </w:rPr>
        <w:t xml:space="preserve"> đối với thế gian này chẳng mảy may lưu luyến, lâu hay mau là do duyên, là ở phía chúng sanh. Chúng sanh có cảm, thì </w:t>
      </w:r>
      <w:r w:rsidRPr="004E21AF">
        <w:rPr>
          <w:rFonts w:ascii="Times New Roman" w:hAnsi="Times New Roman" w:cs="Times New Roman"/>
          <w:sz w:val="28"/>
          <w:szCs w:val="28"/>
        </w:rPr>
        <w:t>Bạn</w:t>
      </w:r>
      <w:r w:rsidR="00F53A23" w:rsidRPr="004E21AF">
        <w:rPr>
          <w:rFonts w:ascii="Times New Roman" w:eastAsia="Times New Roman" w:hAnsi="Times New Roman" w:cs="Times New Roman"/>
          <w:sz w:val="28"/>
          <w:szCs w:val="28"/>
        </w:rPr>
        <w:t xml:space="preserve"> trụ thêm một thời gian; khi cơ duyên đã tận - “tận” nghĩa là chúng sanh đối với </w:t>
      </w:r>
      <w:r w:rsidRPr="004E21AF">
        <w:rPr>
          <w:rFonts w:ascii="Times New Roman" w:hAnsi="Times New Roman" w:cs="Times New Roman"/>
          <w:sz w:val="28"/>
          <w:szCs w:val="28"/>
        </w:rPr>
        <w:t>Bạn</w:t>
      </w:r>
      <w:r w:rsidR="00F53A23" w:rsidRPr="004E21AF">
        <w:rPr>
          <w:rFonts w:ascii="Times New Roman" w:eastAsia="Times New Roman" w:hAnsi="Times New Roman" w:cs="Times New Roman"/>
          <w:sz w:val="28"/>
          <w:szCs w:val="28"/>
        </w:rPr>
        <w:t xml:space="preserve"> không tin tưởng, không chịu theo </w:t>
      </w:r>
      <w:r w:rsidRPr="004E21AF">
        <w:rPr>
          <w:rFonts w:ascii="Times New Roman" w:hAnsi="Times New Roman" w:cs="Times New Roman"/>
          <w:sz w:val="28"/>
          <w:szCs w:val="28"/>
        </w:rPr>
        <w:t>Bạn</w:t>
      </w:r>
      <w:r w:rsidR="00F53A23" w:rsidRPr="004E21AF">
        <w:rPr>
          <w:rFonts w:ascii="Times New Roman" w:eastAsia="Times New Roman" w:hAnsi="Times New Roman" w:cs="Times New Roman"/>
          <w:sz w:val="28"/>
          <w:szCs w:val="28"/>
        </w:rPr>
        <w:t xml:space="preserve"> tu học - thì </w:t>
      </w:r>
      <w:r w:rsidRPr="004E21AF">
        <w:rPr>
          <w:rFonts w:ascii="Times New Roman" w:hAnsi="Times New Roman" w:cs="Times New Roman"/>
          <w:sz w:val="28"/>
          <w:szCs w:val="28"/>
        </w:rPr>
        <w:t>Bạn</w:t>
      </w:r>
      <w:r w:rsidR="00F53A23" w:rsidRPr="004E21AF">
        <w:rPr>
          <w:rFonts w:ascii="Times New Roman" w:eastAsia="Times New Roman" w:hAnsi="Times New Roman" w:cs="Times New Roman"/>
          <w:sz w:val="28"/>
          <w:szCs w:val="28"/>
        </w:rPr>
        <w:t xml:space="preserve"> ra đi, đến thế giới phương khác. Lúc bấy giờ, không gian sinh hoạt của </w:t>
      </w:r>
      <w:r w:rsidRPr="004E21AF">
        <w:rPr>
          <w:rFonts w:ascii="Times New Roman" w:hAnsi="Times New Roman" w:cs="Times New Roman"/>
          <w:sz w:val="28"/>
          <w:szCs w:val="28"/>
        </w:rPr>
        <w:t>Bạn</w:t>
      </w:r>
      <w:r w:rsidR="00F53A23" w:rsidRPr="004E21AF">
        <w:rPr>
          <w:rFonts w:ascii="Times New Roman" w:eastAsia="Times New Roman" w:hAnsi="Times New Roman" w:cs="Times New Roman"/>
          <w:sz w:val="28"/>
          <w:szCs w:val="28"/>
        </w:rPr>
        <w:t xml:space="preserve"> đã mở rộng rồi, tận hư không khắp pháp giới là không gian sinh hoạt của </w:t>
      </w:r>
      <w:r w:rsidRPr="004E21AF">
        <w:rPr>
          <w:rFonts w:ascii="Times New Roman" w:hAnsi="Times New Roman" w:cs="Times New Roman"/>
          <w:sz w:val="28"/>
          <w:szCs w:val="28"/>
        </w:rPr>
        <w:t>Bạn</w:t>
      </w:r>
      <w:r w:rsidR="00F53A23" w:rsidRPr="004E21AF">
        <w:rPr>
          <w:rFonts w:ascii="Times New Roman" w:eastAsia="Times New Roman" w:hAnsi="Times New Roman" w:cs="Times New Roman"/>
          <w:sz w:val="28"/>
          <w:szCs w:val="28"/>
        </w:rPr>
        <w:t>.</w:t>
      </w:r>
    </w:p>
    <w:p w14:paraId="4B1A0F57"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sz w:val="28"/>
          <w:szCs w:val="28"/>
        </w:rPr>
        <w:t>Thế giới nào có duyên thuần thục</w:t>
      </w:r>
      <w:r w:rsidR="001223A7" w:rsidRPr="004E21AF">
        <w:rPr>
          <w:rFonts w:ascii="Times New Roman" w:eastAsia="Times New Roman" w:hAnsi="Times New Roman" w:cs="Times New Roman"/>
          <w:sz w:val="28"/>
          <w:szCs w:val="28"/>
        </w:rPr>
        <w:t xml:space="preserve">, </w:t>
      </w:r>
      <w:r w:rsidR="001223A7" w:rsidRPr="004E21AF">
        <w:rPr>
          <w:rFonts w:ascii="Times New Roman" w:hAnsi="Times New Roman" w:cs="Times New Roman"/>
          <w:sz w:val="28"/>
          <w:szCs w:val="28"/>
        </w:rPr>
        <w:t>Bạn</w:t>
      </w:r>
      <w:r w:rsidRPr="004E21AF">
        <w:rPr>
          <w:rFonts w:ascii="Times New Roman" w:eastAsia="Times New Roman" w:hAnsi="Times New Roman" w:cs="Times New Roman"/>
          <w:sz w:val="28"/>
          <w:szCs w:val="28"/>
        </w:rPr>
        <w:t xml:space="preserve"> liền hiện thân ở thế giới đó. Giống như </w:t>
      </w:r>
      <w:r w:rsidRPr="004E21AF">
        <w:rPr>
          <w:rFonts w:ascii="Times New Roman" w:eastAsia="Times New Roman" w:hAnsi="Times New Roman" w:cs="Times New Roman"/>
          <w:i/>
          <w:iCs/>
          <w:sz w:val="28"/>
          <w:szCs w:val="28"/>
        </w:rPr>
        <w:t>Phẩm Phổ Môn</w:t>
      </w:r>
      <w:r w:rsidRPr="004E21AF">
        <w:rPr>
          <w:rFonts w:ascii="Times New Roman" w:eastAsia="Times New Roman" w:hAnsi="Times New Roman" w:cs="Times New Roman"/>
          <w:sz w:val="28"/>
          <w:szCs w:val="28"/>
        </w:rPr>
        <w:t xml:space="preserve"> đã nói, cần dùng thân gì để độ thoát, </w:t>
      </w:r>
      <w:r w:rsidR="001223A7" w:rsidRPr="004E21AF">
        <w:rPr>
          <w:rFonts w:ascii="Times New Roman" w:hAnsi="Times New Roman" w:cs="Times New Roman"/>
          <w:sz w:val="28"/>
          <w:szCs w:val="28"/>
        </w:rPr>
        <w:t>Bạn</w:t>
      </w:r>
      <w:r w:rsidRPr="004E21AF">
        <w:rPr>
          <w:rFonts w:ascii="Times New Roman" w:eastAsia="Times New Roman" w:hAnsi="Times New Roman" w:cs="Times New Roman"/>
          <w:sz w:val="28"/>
          <w:szCs w:val="28"/>
        </w:rPr>
        <w:t xml:space="preserve"> liền hiện thân đó. Không chỉ hiện một thân, nếu như có rất nhiều thế giới mà cơ duyên của chúng sanh đều chín muồi, </w:t>
      </w:r>
      <w:r w:rsidR="001223A7" w:rsidRPr="004E21AF">
        <w:rPr>
          <w:rFonts w:ascii="Times New Roman" w:hAnsi="Times New Roman" w:cs="Times New Roman"/>
          <w:sz w:val="28"/>
          <w:szCs w:val="28"/>
        </w:rPr>
        <w:t>Bạn</w:t>
      </w:r>
      <w:r w:rsidRPr="004E21AF">
        <w:rPr>
          <w:rFonts w:ascii="Times New Roman" w:eastAsia="Times New Roman" w:hAnsi="Times New Roman" w:cs="Times New Roman"/>
          <w:sz w:val="28"/>
          <w:szCs w:val="28"/>
        </w:rPr>
        <w:t xml:space="preserve"> có thể hiện rất nhiều thân, “tùy tâm ứng lượng”. Như </w:t>
      </w:r>
      <w:r w:rsidRPr="004E21AF">
        <w:rPr>
          <w:rFonts w:ascii="Times New Roman" w:eastAsia="Times New Roman" w:hAnsi="Times New Roman" w:cs="Times New Roman"/>
          <w:i/>
          <w:iCs/>
          <w:sz w:val="28"/>
          <w:szCs w:val="28"/>
        </w:rPr>
        <w:t>Kinh Phạm Võng</w:t>
      </w:r>
      <w:r w:rsidRPr="004E21AF">
        <w:rPr>
          <w:rFonts w:ascii="Times New Roman" w:eastAsia="Times New Roman" w:hAnsi="Times New Roman" w:cs="Times New Roman"/>
          <w:sz w:val="28"/>
          <w:szCs w:val="28"/>
        </w:rPr>
        <w:t xml:space="preserve"> đã nói: “Thiên bách ức hóa thân Thích Ca Mâu Ni Phật”. Quý vị nếu nhập vào cảnh giới này thì là ngàn trăm ức hóa thân, đâu phải chỉ là một thân!</w:t>
      </w:r>
    </w:p>
    <w:p w14:paraId="41CB4EE1"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sz w:val="28"/>
          <w:szCs w:val="28"/>
        </w:rPr>
        <w:t>Phàm phu chúng ta không có cách nào, không thể phân thân, không thể hiện ra cái thân thứ hai, vì sao vậy? Bởi vì chấp trước cái thân này là “Ta”. Thân này là Ta, đương nhiên cái thân khác không phải là Ta, cho nên quý vị cứ mãi ôm chặt, chết cứng nơi cái thân này, thật đáng thương! Phá được Tứ tướng, không còn Ngã tướng, không còn Ngã kiến, “vô ngã” rồi, cho nên cái “Ta” ấy mới có thể hiện vô lượng vô biên thân, đạo lý là ở chỗ này, đây mới gọi là thật sự tiêu nghiệp chướng.</w:t>
      </w:r>
    </w:p>
    <w:p w14:paraId="2F9DE927"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i/>
          <w:iCs/>
          <w:sz w:val="28"/>
          <w:szCs w:val="28"/>
        </w:rPr>
        <w:t>Kinh Kim Cang</w:t>
      </w:r>
      <w:r w:rsidRPr="004E21AF">
        <w:rPr>
          <w:rFonts w:ascii="Times New Roman" w:eastAsia="Times New Roman" w:hAnsi="Times New Roman" w:cs="Times New Roman"/>
          <w:sz w:val="28"/>
          <w:szCs w:val="28"/>
        </w:rPr>
        <w:t xml:space="preserve"> tiêu nghiệp chướng đặc biệt hiệu quả, vấn đề là quý vị phải thật sự đi làm, chứ không phải đem câu “Ưng vô sở trụ nhi sanh kỳ tâm” niệm vài biến là tiêu được đâu. Niệm vài biến không tiêu được, niệm mười vạn biến cũng không tiêu được, phải thật sự làm cho được, thì mới tiêu trừ, tiêu trừ rồi liền được đại tự tại.</w:t>
      </w:r>
    </w:p>
    <w:p w14:paraId="580647B8"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b/>
          <w:bCs/>
          <w:sz w:val="28"/>
          <w:szCs w:val="28"/>
        </w:rPr>
        <w:t>“Tam chướng tiêu trừ, Tam thân viên hiện”</w:t>
      </w:r>
      <w:r w:rsidRPr="004E21AF">
        <w:rPr>
          <w:rFonts w:ascii="Times New Roman" w:eastAsia="Times New Roman" w:hAnsi="Times New Roman" w:cs="Times New Roman"/>
          <w:sz w:val="28"/>
          <w:szCs w:val="28"/>
        </w:rPr>
        <w:t xml:space="preserve">. Chú ý chỗ này, “viên hiện” (hiện ra tròn đầy). Thế nào gọi là Viên? Một tức là Ba, Ba tức là Một, như vậy mới là Viên. Chỉ cần Tứ tướng, Tứ kiến vừa phá, xin thưa với chư vị, như tôi vừa nói, thân này của chúng ta vẫn còn ở thế gian, cũng giống như Lục Tổ Huệ Năng vậy. Ngài Huệ Năng khai ngộ kiến tánh năm 24 tuổi, tuổi tác không lớn, chúng ta thấy trong </w:t>
      </w:r>
      <w:r w:rsidRPr="004E21AF">
        <w:rPr>
          <w:rFonts w:ascii="Times New Roman" w:eastAsia="Times New Roman" w:hAnsi="Times New Roman" w:cs="Times New Roman"/>
          <w:i/>
          <w:iCs/>
          <w:sz w:val="28"/>
          <w:szCs w:val="28"/>
        </w:rPr>
        <w:t>Kinh Pháp Bảo Đàn</w:t>
      </w:r>
      <w:r w:rsidRPr="004E21AF">
        <w:rPr>
          <w:rFonts w:ascii="Times New Roman" w:eastAsia="Times New Roman" w:hAnsi="Times New Roman" w:cs="Times New Roman"/>
          <w:sz w:val="28"/>
          <w:szCs w:val="28"/>
        </w:rPr>
        <w:t xml:space="preserve">, Ngài đắc pháp ở </w:t>
      </w:r>
      <w:r w:rsidR="00B07104" w:rsidRPr="004E21AF">
        <w:rPr>
          <w:rFonts w:ascii="Times New Roman" w:eastAsia="Times New Roman" w:hAnsi="Times New Roman" w:cs="Times New Roman"/>
          <w:sz w:val="28"/>
          <w:szCs w:val="28"/>
        </w:rPr>
        <w:t>Hoàng</w:t>
      </w:r>
      <w:r w:rsidRPr="004E21AF">
        <w:rPr>
          <w:rFonts w:ascii="Times New Roman" w:eastAsia="Times New Roman" w:hAnsi="Times New Roman" w:cs="Times New Roman"/>
          <w:sz w:val="28"/>
          <w:szCs w:val="28"/>
        </w:rPr>
        <w:t xml:space="preserve"> Mai năm 24 tuổi. Sau khi đắc pháp, cái thân đó của Ngài chính là Tam thân viên hiện.</w:t>
      </w:r>
    </w:p>
    <w:p w14:paraId="03FA53C9" w14:textId="77777777" w:rsidR="00F53A23" w:rsidRPr="004E21AF" w:rsidRDefault="00F53A23" w:rsidP="004E21AF">
      <w:pPr>
        <w:spacing w:after="160" w:line="288" w:lineRule="auto"/>
        <w:ind w:firstLine="540"/>
        <w:jc w:val="both"/>
        <w:rPr>
          <w:rFonts w:ascii="Times New Roman" w:eastAsia="Times New Roman" w:hAnsi="Times New Roman" w:cs="Times New Roman"/>
          <w:sz w:val="28"/>
          <w:szCs w:val="28"/>
        </w:rPr>
      </w:pPr>
      <w:r w:rsidRPr="004E21AF">
        <w:rPr>
          <w:rFonts w:ascii="Times New Roman" w:eastAsia="Times New Roman" w:hAnsi="Times New Roman" w:cs="Times New Roman"/>
          <w:sz w:val="28"/>
          <w:szCs w:val="28"/>
        </w:rPr>
        <w:t xml:space="preserve">Thân hiện tại của chúng ta là nghiệp báo thân, sau khi </w:t>
      </w:r>
      <w:r w:rsidR="001223A7" w:rsidRPr="004E21AF">
        <w:rPr>
          <w:rFonts w:ascii="Times New Roman" w:eastAsia="Times New Roman" w:hAnsi="Times New Roman" w:cs="Times New Roman"/>
          <w:sz w:val="28"/>
          <w:szCs w:val="28"/>
        </w:rPr>
        <w:t>Bạn</w:t>
      </w:r>
      <w:r w:rsidRPr="004E21AF">
        <w:rPr>
          <w:rFonts w:ascii="Times New Roman" w:eastAsia="Times New Roman" w:hAnsi="Times New Roman" w:cs="Times New Roman"/>
          <w:sz w:val="28"/>
          <w:szCs w:val="28"/>
        </w:rPr>
        <w:t xml:space="preserve"> giác ngộ, Thân kiến không còn nữa, Ngã kiến và Ngã tướng đều phá rồi, cho nên liền chuyển nghiệp báo thân thành Tam thân viên mãn. Thân này chính </w:t>
      </w:r>
      <w:r w:rsidR="001223A7" w:rsidRPr="004E21AF">
        <w:rPr>
          <w:rFonts w:ascii="Times New Roman" w:eastAsia="Times New Roman" w:hAnsi="Times New Roman" w:cs="Times New Roman"/>
          <w:sz w:val="28"/>
          <w:szCs w:val="28"/>
        </w:rPr>
        <w:t xml:space="preserve">là </w:t>
      </w:r>
      <w:r w:rsidR="00B07104" w:rsidRPr="004E21AF">
        <w:rPr>
          <w:rFonts w:ascii="Times New Roman" w:eastAsia="Times New Roman" w:hAnsi="Times New Roman" w:cs="Times New Roman"/>
          <w:sz w:val="28"/>
          <w:szCs w:val="28"/>
        </w:rPr>
        <w:t xml:space="preserve">Báo thân </w:t>
      </w:r>
      <w:r w:rsidR="001223A7" w:rsidRPr="004E21AF">
        <w:rPr>
          <w:rFonts w:ascii="Times New Roman" w:eastAsia="Times New Roman" w:hAnsi="Times New Roman" w:cs="Times New Roman"/>
          <w:sz w:val="28"/>
          <w:szCs w:val="28"/>
        </w:rPr>
        <w:t>Tự thọ dụng của Bạn</w:t>
      </w:r>
      <w:r w:rsidRPr="004E21AF">
        <w:rPr>
          <w:rFonts w:ascii="Times New Roman" w:eastAsia="Times New Roman" w:hAnsi="Times New Roman" w:cs="Times New Roman"/>
          <w:sz w:val="28"/>
          <w:szCs w:val="28"/>
        </w:rPr>
        <w:t xml:space="preserve">, cũng là </w:t>
      </w:r>
      <w:r w:rsidR="00B07104" w:rsidRPr="004E21AF">
        <w:rPr>
          <w:rFonts w:ascii="Times New Roman" w:eastAsia="Times New Roman" w:hAnsi="Times New Roman" w:cs="Times New Roman"/>
          <w:sz w:val="28"/>
          <w:szCs w:val="28"/>
        </w:rPr>
        <w:t>Báo thân Tha thọ dụng</w:t>
      </w:r>
      <w:r w:rsidRPr="004E21AF">
        <w:rPr>
          <w:rFonts w:ascii="Times New Roman" w:eastAsia="Times New Roman" w:hAnsi="Times New Roman" w:cs="Times New Roman"/>
          <w:sz w:val="28"/>
          <w:szCs w:val="28"/>
        </w:rPr>
        <w:t xml:space="preserve">, đối với tất cả chúng sanh mà nói thì đó là Ứng hóa thân, đối với </w:t>
      </w:r>
      <w:r w:rsidR="00B07104" w:rsidRPr="004E21AF">
        <w:rPr>
          <w:rFonts w:ascii="Times New Roman" w:eastAsia="Times New Roman" w:hAnsi="Times New Roman" w:cs="Times New Roman"/>
          <w:sz w:val="28"/>
          <w:szCs w:val="28"/>
        </w:rPr>
        <w:t>bản thể của Bạn</w:t>
      </w:r>
      <w:r w:rsidRPr="004E21AF">
        <w:rPr>
          <w:rFonts w:ascii="Times New Roman" w:eastAsia="Times New Roman" w:hAnsi="Times New Roman" w:cs="Times New Roman"/>
          <w:sz w:val="28"/>
          <w:szCs w:val="28"/>
        </w:rPr>
        <w:t xml:space="preserve"> mà nói thì đó là Thanh tịnh Pháp thân. Một tức là Ba, Ba tức là Một. Lợi ích này vô cùng thù thắng, thật sự bất khả tư nghì.</w:t>
      </w:r>
    </w:p>
    <w:p w14:paraId="301C9547" w14:textId="5965439B" w:rsidR="001C5FC4" w:rsidRPr="004E21AF" w:rsidRDefault="00F53A23" w:rsidP="004E21AF">
      <w:pPr>
        <w:spacing w:after="160" w:line="288" w:lineRule="auto"/>
        <w:ind w:firstLine="540"/>
        <w:jc w:val="both"/>
        <w:rPr>
          <w:rFonts w:ascii="Times New Roman" w:hAnsi="Times New Roman" w:cs="Times New Roman"/>
          <w:sz w:val="28"/>
        </w:rPr>
      </w:pPr>
      <w:r w:rsidRPr="004E21AF">
        <w:rPr>
          <w:rFonts w:ascii="Times New Roman" w:eastAsia="Times New Roman" w:hAnsi="Times New Roman" w:cs="Times New Roman"/>
          <w:sz w:val="28"/>
          <w:szCs w:val="28"/>
        </w:rPr>
        <w:t xml:space="preserve">Sau thời Đại sư Huệ Năng, chẳng phải là không có người kiến tánh, nhưng không có ai thống khoái, nhanh chóng và thù thắng như Đại sư Huệ Năng, điều này quả thật là không có. </w:t>
      </w:r>
      <w:r w:rsidR="006708EF" w:rsidRPr="004E21AF">
        <w:rPr>
          <w:rFonts w:ascii="Times New Roman" w:hAnsi="Times New Roman" w:cs="Times New Roman"/>
          <w:sz w:val="28"/>
          <w:szCs w:val="28"/>
        </w:rPr>
        <w:t xml:space="preserve">Tuy nhiên trong quá trình tu học, </w:t>
      </w:r>
      <w:r w:rsidR="006708EF" w:rsidRPr="004E21AF">
        <w:rPr>
          <w:rFonts w:ascii="Times New Roman" w:hAnsi="Times New Roman" w:cs="Times New Roman"/>
          <w:bCs/>
          <w:sz w:val="28"/>
          <w:szCs w:val="28"/>
        </w:rPr>
        <w:t>nhờ dày công mài giũa</w:t>
      </w:r>
      <w:r w:rsidR="006708EF" w:rsidRPr="004E21AF">
        <w:rPr>
          <w:rFonts w:ascii="Times New Roman" w:hAnsi="Times New Roman" w:cs="Times New Roman"/>
          <w:sz w:val="28"/>
          <w:szCs w:val="28"/>
        </w:rPr>
        <w:t>, thì triều đại nào cũng xuất hiện vài bậc [chứng ngộ], thật là điều khó làm mà làm được (nan năng khả quý)</w:t>
      </w:r>
      <w:r w:rsidRPr="004E21AF">
        <w:rPr>
          <w:rFonts w:ascii="Times New Roman" w:eastAsia="Times New Roman" w:hAnsi="Times New Roman" w:cs="Times New Roman"/>
          <w:sz w:val="28"/>
          <w:szCs w:val="28"/>
        </w:rPr>
        <w:t xml:space="preserve">. Đạo lý trong đó, chính là những điều chúng ta thường nói: </w:t>
      </w:r>
      <w:r w:rsidRPr="004E21AF">
        <w:rPr>
          <w:rFonts w:ascii="Times New Roman" w:eastAsia="Times New Roman" w:hAnsi="Times New Roman" w:cs="Times New Roman"/>
          <w:b/>
          <w:bCs/>
          <w:sz w:val="28"/>
          <w:szCs w:val="28"/>
        </w:rPr>
        <w:t>Nhìn thấu, Buông xuống</w:t>
      </w:r>
      <w:r w:rsidRPr="004E21AF">
        <w:rPr>
          <w:rFonts w:ascii="Times New Roman" w:eastAsia="Times New Roman" w:hAnsi="Times New Roman" w:cs="Times New Roman"/>
          <w:sz w:val="28"/>
          <w:szCs w:val="28"/>
        </w:rPr>
        <w:t xml:space="preserve"> (Khán phá, Phóng hạ). Có phải là thật sự nhìn thấu, thật sự buông xuống hay không. Mà </w:t>
      </w:r>
      <w:r w:rsidRPr="004E21AF">
        <w:rPr>
          <w:rFonts w:ascii="Times New Roman" w:eastAsia="Times New Roman" w:hAnsi="Times New Roman" w:cs="Times New Roman"/>
          <w:i/>
          <w:iCs/>
          <w:sz w:val="28"/>
          <w:szCs w:val="28"/>
        </w:rPr>
        <w:t>Kim Cang Bát Nhã</w:t>
      </w:r>
      <w:r w:rsidRPr="004E21AF">
        <w:rPr>
          <w:rFonts w:ascii="Times New Roman" w:eastAsia="Times New Roman" w:hAnsi="Times New Roman" w:cs="Times New Roman"/>
          <w:sz w:val="28"/>
          <w:szCs w:val="28"/>
        </w:rPr>
        <w:t xml:space="preserve"> từ đầu đến cuối cũng chính là dạy chúng ta nhìn thấu, buông xuống.</w:t>
      </w:r>
    </w:p>
    <w:sectPr w:rsidR="001C5FC4" w:rsidRPr="004E21AF" w:rsidSect="004E21A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37BBD" w14:textId="77777777" w:rsidR="004E21AF" w:rsidRDefault="004E21AF" w:rsidP="004E21AF">
      <w:pPr>
        <w:spacing w:after="0" w:line="240" w:lineRule="auto"/>
      </w:pPr>
      <w:r>
        <w:separator/>
      </w:r>
    </w:p>
  </w:endnote>
  <w:endnote w:type="continuationSeparator" w:id="0">
    <w:p w14:paraId="1822745A" w14:textId="77777777" w:rsidR="004E21AF" w:rsidRDefault="004E21AF" w:rsidP="004E2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EDA9" w14:textId="77777777" w:rsidR="004E21AF" w:rsidRDefault="004E2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5527" w14:textId="11638018" w:rsidR="004E21AF" w:rsidRPr="004E21AF" w:rsidRDefault="004E21AF" w:rsidP="004E21AF">
    <w:pPr>
      <w:pStyle w:val="Footer"/>
      <w:tabs>
        <w:tab w:val="clear" w:pos="4513"/>
        <w:tab w:val="clear" w:pos="9026"/>
      </w:tabs>
      <w:jc w:val="center"/>
      <w:rPr>
        <w:rFonts w:ascii="Times New Roman" w:hAnsi="Times New Roman" w:cs="Times New Roman"/>
        <w:sz w:val="24"/>
      </w:rPr>
    </w:pPr>
    <w:r w:rsidRPr="004E21AF">
      <w:rPr>
        <w:rFonts w:ascii="Times New Roman" w:hAnsi="Times New Roman" w:cs="Times New Roman"/>
        <w:sz w:val="24"/>
      </w:rPr>
      <w:fldChar w:fldCharType="begin"/>
    </w:r>
    <w:r w:rsidRPr="004E21AF">
      <w:rPr>
        <w:rFonts w:ascii="Times New Roman" w:hAnsi="Times New Roman" w:cs="Times New Roman"/>
        <w:sz w:val="24"/>
      </w:rPr>
      <w:instrText xml:space="preserve"> PAGE  \* MERGEFORMAT </w:instrText>
    </w:r>
    <w:r w:rsidRPr="004E21AF">
      <w:rPr>
        <w:rFonts w:ascii="Times New Roman" w:hAnsi="Times New Roman" w:cs="Times New Roman"/>
        <w:sz w:val="24"/>
      </w:rPr>
      <w:fldChar w:fldCharType="separate"/>
    </w:r>
    <w:r w:rsidRPr="004E21AF">
      <w:rPr>
        <w:rFonts w:ascii="Times New Roman" w:hAnsi="Times New Roman" w:cs="Times New Roman"/>
        <w:noProof/>
        <w:sz w:val="24"/>
      </w:rPr>
      <w:t>1</w:t>
    </w:r>
    <w:r w:rsidRPr="004E21A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BD7FC" w14:textId="77777777" w:rsidR="004E21AF" w:rsidRDefault="004E2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9312D" w14:textId="77777777" w:rsidR="004E21AF" w:rsidRDefault="004E21AF" w:rsidP="004E21AF">
      <w:pPr>
        <w:spacing w:after="0" w:line="240" w:lineRule="auto"/>
      </w:pPr>
      <w:r>
        <w:separator/>
      </w:r>
    </w:p>
  </w:footnote>
  <w:footnote w:type="continuationSeparator" w:id="0">
    <w:p w14:paraId="74F1059F" w14:textId="77777777" w:rsidR="004E21AF" w:rsidRDefault="004E21AF" w:rsidP="004E21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49168" w14:textId="77777777" w:rsidR="004E21AF" w:rsidRDefault="004E2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10A73" w14:textId="77777777" w:rsidR="004E21AF" w:rsidRDefault="004E2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114C" w14:textId="77777777" w:rsidR="004E21AF" w:rsidRDefault="004E2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A6105"/>
    <w:multiLevelType w:val="multilevel"/>
    <w:tmpl w:val="88021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9306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6F0C"/>
    <w:rsid w:val="000117CB"/>
    <w:rsid w:val="000352CE"/>
    <w:rsid w:val="001223A7"/>
    <w:rsid w:val="001C5FC4"/>
    <w:rsid w:val="003A637C"/>
    <w:rsid w:val="003E2965"/>
    <w:rsid w:val="00436F0C"/>
    <w:rsid w:val="004E21AF"/>
    <w:rsid w:val="006708EF"/>
    <w:rsid w:val="00676DD9"/>
    <w:rsid w:val="0079251A"/>
    <w:rsid w:val="00806B7D"/>
    <w:rsid w:val="00B07104"/>
    <w:rsid w:val="00B92CAA"/>
    <w:rsid w:val="00CC0BE5"/>
    <w:rsid w:val="00F53A2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407EF"/>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53A2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53A2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53A2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21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21AF"/>
  </w:style>
  <w:style w:type="paragraph" w:styleId="Footer">
    <w:name w:val="footer"/>
    <w:basedOn w:val="Normal"/>
    <w:link w:val="FooterChar"/>
    <w:uiPriority w:val="99"/>
    <w:unhideWhenUsed/>
    <w:rsid w:val="004E21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2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042803">
      <w:bodyDiv w:val="1"/>
      <w:marLeft w:val="0"/>
      <w:marRight w:val="0"/>
      <w:marTop w:val="0"/>
      <w:marBottom w:val="0"/>
      <w:divBdr>
        <w:top w:val="none" w:sz="0" w:space="0" w:color="auto"/>
        <w:left w:val="none" w:sz="0" w:space="0" w:color="auto"/>
        <w:bottom w:val="none" w:sz="0" w:space="0" w:color="auto"/>
        <w:right w:val="none" w:sz="0" w:space="0" w:color="auto"/>
      </w:divBdr>
      <w:divsChild>
        <w:div w:id="1933270689">
          <w:marLeft w:val="0"/>
          <w:marRight w:val="0"/>
          <w:marTop w:val="0"/>
          <w:marBottom w:val="0"/>
          <w:divBdr>
            <w:top w:val="none" w:sz="0" w:space="0" w:color="auto"/>
            <w:left w:val="none" w:sz="0" w:space="0" w:color="auto"/>
            <w:bottom w:val="none" w:sz="0" w:space="0" w:color="auto"/>
            <w:right w:val="none" w:sz="0" w:space="0" w:color="auto"/>
          </w:divBdr>
          <w:divsChild>
            <w:div w:id="2014602106">
              <w:marLeft w:val="0"/>
              <w:marRight w:val="0"/>
              <w:marTop w:val="0"/>
              <w:marBottom w:val="0"/>
              <w:divBdr>
                <w:top w:val="none" w:sz="0" w:space="0" w:color="auto"/>
                <w:left w:val="none" w:sz="0" w:space="0" w:color="auto"/>
                <w:bottom w:val="none" w:sz="0" w:space="0" w:color="auto"/>
                <w:right w:val="none" w:sz="0" w:space="0" w:color="auto"/>
              </w:divBdr>
              <w:divsChild>
                <w:div w:id="20853742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2026-03-03T02:13:00Z</dcterms:created>
  <dcterms:modified xsi:type="dcterms:W3CDTF">2026-10-23T03:21:00Z</dcterms:modified>
</cp:coreProperties>
</file>